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678C5" w:rsidRPr="008B5F93" w:rsidRDefault="008B5F93">
      <w:pPr>
        <w:widowControl w:val="0"/>
        <w:rPr>
          <w:rFonts w:ascii="Sylfaen" w:eastAsia="Merriweather" w:hAnsi="Sylfaen" w:cs="Merriweather"/>
          <w:b/>
          <w:i/>
        </w:rPr>
      </w:pPr>
      <w:r w:rsidRPr="008B5F93">
        <w:rPr>
          <w:rFonts w:ascii="Sylfaen" w:eastAsia="Arial Unicode MS" w:hAnsi="Sylfaen" w:cs="Arial Unicode MS"/>
          <w:b/>
          <w:i/>
        </w:rPr>
        <w:t>დანართი</w:t>
      </w:r>
      <w:r w:rsidRPr="008B5F93">
        <w:rPr>
          <w:rFonts w:ascii="Sylfaen" w:eastAsia="Arial Unicode MS" w:hAnsi="Sylfaen" w:cs="Arial Unicode MS"/>
          <w:b/>
          <w:i/>
        </w:rPr>
        <w:t xml:space="preserve"> 1.</w:t>
      </w:r>
    </w:p>
    <w:p w14:paraId="00000002" w14:textId="77777777" w:rsidR="00A678C5" w:rsidRPr="008B5F93" w:rsidRDefault="00A678C5">
      <w:pPr>
        <w:widowControl w:val="0"/>
        <w:rPr>
          <w:rFonts w:ascii="Sylfaen" w:eastAsia="Merriweather" w:hAnsi="Sylfaen" w:cs="Merriweather"/>
          <w:b/>
        </w:rPr>
      </w:pPr>
    </w:p>
    <w:p w14:paraId="00000003" w14:textId="77777777" w:rsidR="00A678C5" w:rsidRPr="008B5F93" w:rsidRDefault="008B5F93">
      <w:pPr>
        <w:widowControl w:val="0"/>
        <w:rPr>
          <w:rFonts w:ascii="Sylfaen" w:eastAsia="Merriweather" w:hAnsi="Sylfaen" w:cs="Merriweather"/>
          <w:b/>
        </w:rPr>
      </w:pPr>
      <w:r w:rsidRPr="008B5F93">
        <w:rPr>
          <w:rFonts w:ascii="Sylfaen" w:eastAsia="Arial Unicode MS" w:hAnsi="Sylfaen" w:cs="Arial Unicode MS"/>
          <w:b/>
        </w:rPr>
        <w:t>პროექტის</w:t>
      </w:r>
      <w:r w:rsidRPr="008B5F93">
        <w:rPr>
          <w:rFonts w:ascii="Sylfaen" w:eastAsia="Arial Unicode MS" w:hAnsi="Sylfaen" w:cs="Arial Unicode MS"/>
          <w:b/>
        </w:rPr>
        <w:t xml:space="preserve"> </w:t>
      </w:r>
      <w:r w:rsidRPr="008B5F93">
        <w:rPr>
          <w:rFonts w:ascii="Sylfaen" w:eastAsia="Arial Unicode MS" w:hAnsi="Sylfaen" w:cs="Arial Unicode MS"/>
          <w:b/>
        </w:rPr>
        <w:t>შესახებ</w:t>
      </w:r>
      <w:r w:rsidRPr="008B5F93">
        <w:rPr>
          <w:rFonts w:ascii="Sylfaen" w:eastAsia="Arial Unicode MS" w:hAnsi="Sylfaen" w:cs="Arial Unicode MS"/>
          <w:b/>
        </w:rPr>
        <w:t xml:space="preserve"> </w:t>
      </w:r>
      <w:r w:rsidRPr="008B5F93">
        <w:rPr>
          <w:rFonts w:ascii="Sylfaen" w:eastAsia="Arial Unicode MS" w:hAnsi="Sylfaen" w:cs="Arial Unicode MS"/>
          <w:b/>
        </w:rPr>
        <w:t>ინფორმაცია</w:t>
      </w:r>
    </w:p>
    <w:p w14:paraId="00000004" w14:textId="77777777" w:rsidR="00A678C5" w:rsidRPr="008B5F93" w:rsidRDefault="00A678C5">
      <w:pPr>
        <w:widowControl w:val="0"/>
        <w:rPr>
          <w:rFonts w:ascii="Sylfaen" w:eastAsia="Merriweather" w:hAnsi="Sylfaen" w:cs="Merriweather"/>
        </w:rPr>
      </w:pPr>
    </w:p>
    <w:p w14:paraId="00000005" w14:textId="77777777" w:rsidR="00A678C5" w:rsidRPr="008B5F93" w:rsidRDefault="008B5F93">
      <w:pPr>
        <w:widowControl w:val="0"/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>კონკურსი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ხორციელდება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პროგრამის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ფარგლებში</w:t>
      </w:r>
      <w:r w:rsidRPr="008B5F93">
        <w:rPr>
          <w:rFonts w:ascii="Sylfaen" w:eastAsia="Arial Unicode MS" w:hAnsi="Sylfaen" w:cs="Arial Unicode MS"/>
        </w:rPr>
        <w:t xml:space="preserve"> -  ,,</w:t>
      </w:r>
      <w:r w:rsidRPr="008B5F93">
        <w:rPr>
          <w:rFonts w:ascii="Sylfaen" w:eastAsia="Arial Unicode MS" w:hAnsi="Sylfaen" w:cs="Arial Unicode MS"/>
        </w:rPr>
        <w:t>კლიმატის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ცვლილებით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გამოწვეული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კატასტროფების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რისკის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შემცირება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საქართველოში</w:t>
      </w:r>
      <w:r w:rsidRPr="008B5F93">
        <w:rPr>
          <w:rFonts w:ascii="Sylfaen" w:eastAsia="Arial Unicode MS" w:hAnsi="Sylfaen" w:cs="Arial Unicode MS"/>
        </w:rPr>
        <w:t xml:space="preserve">“, </w:t>
      </w:r>
      <w:r w:rsidRPr="008B5F93">
        <w:rPr>
          <w:rFonts w:ascii="Sylfaen" w:eastAsia="Arial Unicode MS" w:hAnsi="Sylfaen" w:cs="Arial Unicode MS"/>
        </w:rPr>
        <w:t>რომელიც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მიზანად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ისახავს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საქართველოს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მოსახლეობაზე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საარსებო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გარემოსა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ინ</w:t>
      </w:r>
      <w:bookmarkStart w:id="0" w:name="_GoBack"/>
      <w:bookmarkEnd w:id="0"/>
      <w:r w:rsidRPr="008B5F93">
        <w:rPr>
          <w:rFonts w:ascii="Sylfaen" w:eastAsia="Arial Unicode MS" w:hAnsi="Sylfaen" w:cs="Arial Unicode MS"/>
        </w:rPr>
        <w:t>ფრასტრურაზე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კლიმატის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ცვლილებით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გამოწვეული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ბუნებრივი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საფრთხეებ</w:t>
      </w:r>
      <w:r w:rsidRPr="008B5F93">
        <w:rPr>
          <w:rFonts w:ascii="Sylfaen" w:eastAsia="Arial Unicode MS" w:hAnsi="Sylfaen" w:cs="Arial Unicode MS"/>
        </w:rPr>
        <w:t>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ზემოქმედების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შემცირებას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ეროვნულ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დონეზე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მოქმედი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მრავალმხრივი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ადრეული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შეტყობინების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სისტემის</w:t>
      </w:r>
      <w:r w:rsidRPr="008B5F93">
        <w:rPr>
          <w:rFonts w:ascii="Sylfaen" w:eastAsia="Arial Unicode MS" w:hAnsi="Sylfaen" w:cs="Arial Unicode MS"/>
        </w:rPr>
        <w:t xml:space="preserve"> (MHEWS) </w:t>
      </w:r>
      <w:r w:rsidRPr="008B5F93">
        <w:rPr>
          <w:rFonts w:ascii="Sylfaen" w:eastAsia="Arial Unicode MS" w:hAnsi="Sylfaen" w:cs="Arial Unicode MS"/>
        </w:rPr>
        <w:t>უზრუნველყოფითა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ადგილობრივ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დონეზე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რისკის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შესახებ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ინფორმირებული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მოქმედების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გზით</w:t>
      </w:r>
      <w:r w:rsidRPr="008B5F93">
        <w:rPr>
          <w:rFonts w:ascii="Sylfaen" w:eastAsia="Arial Unicode MS" w:hAnsi="Sylfaen" w:cs="Arial Unicode MS"/>
        </w:rPr>
        <w:t xml:space="preserve">. </w:t>
      </w:r>
    </w:p>
    <w:p w14:paraId="00000006" w14:textId="77777777" w:rsidR="00A678C5" w:rsidRPr="008B5F93" w:rsidRDefault="00A678C5">
      <w:pPr>
        <w:widowControl w:val="0"/>
        <w:rPr>
          <w:rFonts w:ascii="Sylfaen" w:eastAsia="Merriweather" w:hAnsi="Sylfaen" w:cs="Merriweather"/>
        </w:rPr>
      </w:pPr>
    </w:p>
    <w:p w14:paraId="00000007" w14:textId="77777777" w:rsidR="00A678C5" w:rsidRPr="008B5F93" w:rsidRDefault="008B5F93">
      <w:pPr>
        <w:widowControl w:val="0"/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>შვიდწლიანი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ინიციატივა</w:t>
      </w:r>
      <w:r w:rsidRPr="008B5F93">
        <w:rPr>
          <w:rFonts w:ascii="Sylfaen" w:eastAsia="Arial Unicode MS" w:hAnsi="Sylfaen" w:cs="Arial Unicode MS"/>
        </w:rPr>
        <w:t xml:space="preserve">  </w:t>
      </w:r>
      <w:r w:rsidRPr="008B5F93">
        <w:rPr>
          <w:rFonts w:ascii="Sylfaen" w:eastAsia="Arial Unicode MS" w:hAnsi="Sylfaen" w:cs="Arial Unicode MS"/>
        </w:rPr>
        <w:t>ხორციელდება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კლიმატის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მწვანე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ფონდის</w:t>
      </w:r>
      <w:r w:rsidRPr="008B5F93">
        <w:rPr>
          <w:rFonts w:ascii="Sylfaen" w:eastAsia="Arial Unicode MS" w:hAnsi="Sylfaen" w:cs="Arial Unicode MS"/>
        </w:rPr>
        <w:t xml:space="preserve"> (GCF), </w:t>
      </w:r>
      <w:r w:rsidRPr="008B5F93">
        <w:rPr>
          <w:rFonts w:ascii="Sylfaen" w:eastAsia="Arial Unicode MS" w:hAnsi="Sylfaen" w:cs="Arial Unicode MS"/>
        </w:rPr>
        <w:t>შვეიცარიის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განვითარებისა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თანამშრომლობის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სააგენტოს</w:t>
      </w:r>
      <w:r w:rsidRPr="008B5F93">
        <w:rPr>
          <w:rFonts w:ascii="Sylfaen" w:eastAsia="Arial Unicode MS" w:hAnsi="Sylfaen" w:cs="Arial Unicode MS"/>
        </w:rPr>
        <w:t xml:space="preserve"> (SDC), </w:t>
      </w:r>
      <w:r w:rsidRPr="008B5F93">
        <w:rPr>
          <w:rFonts w:ascii="Sylfaen" w:eastAsia="Arial Unicode MS" w:hAnsi="Sylfaen" w:cs="Arial Unicode MS"/>
        </w:rPr>
        <w:t>შვედეთისა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საქართველოს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მთავრობების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დაფინანსებით</w:t>
      </w:r>
      <w:r w:rsidRPr="008B5F93">
        <w:rPr>
          <w:rFonts w:ascii="Sylfaen" w:eastAsia="Arial Unicode MS" w:hAnsi="Sylfaen" w:cs="Arial Unicode MS"/>
        </w:rPr>
        <w:t xml:space="preserve">. </w:t>
      </w:r>
    </w:p>
    <w:p w14:paraId="00000008" w14:textId="77777777" w:rsidR="00A678C5" w:rsidRPr="008B5F93" w:rsidRDefault="00A678C5">
      <w:pPr>
        <w:widowControl w:val="0"/>
        <w:jc w:val="both"/>
        <w:rPr>
          <w:rFonts w:ascii="Sylfaen" w:eastAsia="Merriweather" w:hAnsi="Sylfaen" w:cs="Merriweather"/>
        </w:rPr>
      </w:pPr>
    </w:p>
    <w:p w14:paraId="00000009" w14:textId="77777777" w:rsidR="00A678C5" w:rsidRPr="008B5F93" w:rsidRDefault="008B5F93">
      <w:pPr>
        <w:widowControl w:val="0"/>
        <w:jc w:val="both"/>
        <w:rPr>
          <w:rFonts w:ascii="Sylfaen" w:eastAsia="Merriweather" w:hAnsi="Sylfaen" w:cs="Merriweather"/>
          <w:b/>
        </w:rPr>
      </w:pPr>
      <w:r w:rsidRPr="008B5F93">
        <w:rPr>
          <w:rFonts w:ascii="Sylfaen" w:eastAsia="Arial Unicode MS" w:hAnsi="Sylfaen" w:cs="Arial Unicode MS"/>
          <w:b/>
        </w:rPr>
        <w:t>პროგრამა</w:t>
      </w:r>
      <w:r w:rsidRPr="008B5F93">
        <w:rPr>
          <w:rFonts w:ascii="Sylfaen" w:eastAsia="Arial Unicode MS" w:hAnsi="Sylfaen" w:cs="Arial Unicode MS"/>
          <w:b/>
        </w:rPr>
        <w:t xml:space="preserve"> </w:t>
      </w:r>
      <w:r w:rsidRPr="008B5F93">
        <w:rPr>
          <w:rFonts w:ascii="Sylfaen" w:eastAsia="Arial Unicode MS" w:hAnsi="Sylfaen" w:cs="Arial Unicode MS"/>
          <w:b/>
        </w:rPr>
        <w:t>ხორციელდება</w:t>
      </w:r>
      <w:r w:rsidRPr="008B5F93">
        <w:rPr>
          <w:rFonts w:ascii="Sylfaen" w:eastAsia="Arial Unicode MS" w:hAnsi="Sylfaen" w:cs="Arial Unicode MS"/>
          <w:b/>
        </w:rPr>
        <w:t>:</w:t>
      </w:r>
    </w:p>
    <w:p w14:paraId="0000000A" w14:textId="77777777" w:rsidR="00A678C5" w:rsidRPr="008B5F93" w:rsidRDefault="00A678C5">
      <w:pPr>
        <w:widowControl w:val="0"/>
        <w:jc w:val="both"/>
        <w:rPr>
          <w:rFonts w:ascii="Sylfaen" w:eastAsia="Merriweather" w:hAnsi="Sylfaen" w:cs="Merriweather"/>
        </w:rPr>
      </w:pPr>
    </w:p>
    <w:p w14:paraId="0000000B" w14:textId="77777777" w:rsidR="00A678C5" w:rsidRPr="008B5F93" w:rsidRDefault="008B5F93">
      <w:pPr>
        <w:widowControl w:val="0"/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 xml:space="preserve">11 </w:t>
      </w:r>
      <w:r w:rsidRPr="008B5F93">
        <w:rPr>
          <w:rFonts w:ascii="Sylfaen" w:eastAsia="Arial Unicode MS" w:hAnsi="Sylfaen" w:cs="Arial Unicode MS"/>
        </w:rPr>
        <w:t>მდინარის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აუზში</w:t>
      </w:r>
      <w:r w:rsidRPr="008B5F93">
        <w:rPr>
          <w:rFonts w:ascii="Sylfaen" w:eastAsia="Arial Unicode MS" w:hAnsi="Sylfaen" w:cs="Arial Unicode MS"/>
        </w:rPr>
        <w:t xml:space="preserve"> (</w:t>
      </w:r>
      <w:r w:rsidRPr="008B5F93">
        <w:rPr>
          <w:rFonts w:ascii="Sylfaen" w:eastAsia="Arial Unicode MS" w:hAnsi="Sylfaen" w:cs="Arial Unicode MS"/>
        </w:rPr>
        <w:t>ენგური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ჭოროხი</w:t>
      </w:r>
      <w:r w:rsidRPr="008B5F93">
        <w:rPr>
          <w:rFonts w:ascii="Sylfaen" w:eastAsia="Arial Unicode MS" w:hAnsi="Sylfaen" w:cs="Arial Unicode MS"/>
        </w:rPr>
        <w:t>-</w:t>
      </w:r>
      <w:r w:rsidRPr="008B5F93">
        <w:rPr>
          <w:rFonts w:ascii="Sylfaen" w:eastAsia="Arial Unicode MS" w:hAnsi="Sylfaen" w:cs="Arial Unicode MS"/>
        </w:rPr>
        <w:t>აჭარისწყლი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სუფსა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ნატანები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ხობის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კინტრიშის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მტკვრის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არაგვის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ხრამი</w:t>
      </w:r>
      <w:r w:rsidRPr="008B5F93">
        <w:rPr>
          <w:rFonts w:ascii="Sylfaen" w:eastAsia="Arial Unicode MS" w:hAnsi="Sylfaen" w:cs="Arial Unicode MS"/>
        </w:rPr>
        <w:t>-</w:t>
      </w:r>
      <w:r w:rsidRPr="008B5F93">
        <w:rPr>
          <w:rFonts w:ascii="Sylfaen" w:eastAsia="Arial Unicode MS" w:hAnsi="Sylfaen" w:cs="Arial Unicode MS"/>
        </w:rPr>
        <w:t>ქციას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ალაზნისა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იორის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აუზებში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ხორციელდება</w:t>
      </w:r>
      <w:r w:rsidRPr="008B5F93">
        <w:rPr>
          <w:rFonts w:ascii="Sylfaen" w:eastAsia="Arial Unicode MS" w:hAnsi="Sylfaen" w:cs="Arial Unicode MS"/>
        </w:rPr>
        <w:t xml:space="preserve">)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მოიცავს</w:t>
      </w:r>
      <w:r w:rsidRPr="008B5F93">
        <w:rPr>
          <w:rFonts w:ascii="Sylfaen" w:eastAsia="Arial Unicode MS" w:hAnsi="Sylfaen" w:cs="Arial Unicode MS"/>
        </w:rPr>
        <w:t xml:space="preserve"> 7 </w:t>
      </w:r>
      <w:r w:rsidRPr="008B5F93">
        <w:rPr>
          <w:rFonts w:ascii="Sylfaen" w:eastAsia="Arial Unicode MS" w:hAnsi="Sylfaen" w:cs="Arial Unicode MS"/>
        </w:rPr>
        <w:t>ბუნებრივ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საფრთხეს</w:t>
      </w:r>
      <w:r w:rsidRPr="008B5F93">
        <w:rPr>
          <w:rFonts w:ascii="Sylfaen" w:eastAsia="Arial Unicode MS" w:hAnsi="Sylfaen" w:cs="Arial Unicode MS"/>
        </w:rPr>
        <w:t xml:space="preserve">: </w:t>
      </w:r>
      <w:r w:rsidRPr="008B5F93">
        <w:rPr>
          <w:rFonts w:ascii="Sylfaen" w:eastAsia="Arial Unicode MS" w:hAnsi="Sylfaen" w:cs="Arial Unicode MS"/>
        </w:rPr>
        <w:t>წყალდიდობა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გვალვა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ღვარცოფი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მეწყერი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სეტყვა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ძლიერი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ქარი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ზვავი</w:t>
      </w:r>
      <w:r w:rsidRPr="008B5F93">
        <w:rPr>
          <w:rFonts w:ascii="Sylfaen" w:eastAsia="Arial Unicode MS" w:hAnsi="Sylfaen" w:cs="Arial Unicode MS"/>
        </w:rPr>
        <w:t xml:space="preserve">. </w:t>
      </w:r>
    </w:p>
    <w:p w14:paraId="0000000C" w14:textId="77777777" w:rsidR="00A678C5" w:rsidRPr="008B5F93" w:rsidRDefault="00A678C5">
      <w:pPr>
        <w:widowControl w:val="0"/>
        <w:jc w:val="both"/>
        <w:rPr>
          <w:rFonts w:ascii="Sylfaen" w:eastAsia="Merriweather" w:hAnsi="Sylfaen" w:cs="Merriweather"/>
        </w:rPr>
      </w:pPr>
    </w:p>
    <w:p w14:paraId="0000000D" w14:textId="77777777" w:rsidR="00A678C5" w:rsidRPr="008B5F93" w:rsidRDefault="008B5F93">
      <w:pPr>
        <w:widowControl w:val="0"/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>პროგრამის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შესრულების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შედეგად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გაიზრდება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საქართველოს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მოსახლეობის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მედეგობა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კლიმატური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მიმართ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შემცირდება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</w:t>
      </w:r>
      <w:r w:rsidRPr="008B5F93">
        <w:rPr>
          <w:rFonts w:ascii="Sylfaen" w:eastAsia="Arial Unicode MS" w:hAnsi="Sylfaen" w:cs="Arial Unicode MS"/>
        </w:rPr>
        <w:t>ატასტროფების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ზეგავლენა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ინფრასტრუქტურასა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საარსებო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გარემოზე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ხოლო</w:t>
      </w:r>
      <w:r w:rsidRPr="008B5F93">
        <w:rPr>
          <w:rFonts w:ascii="Sylfaen" w:eastAsia="Arial Unicode MS" w:hAnsi="Sylfaen" w:cs="Arial Unicode MS"/>
        </w:rPr>
        <w:t xml:space="preserve"> 1.7 </w:t>
      </w:r>
      <w:r w:rsidRPr="008B5F93">
        <w:rPr>
          <w:rFonts w:ascii="Sylfaen" w:eastAsia="Arial Unicode MS" w:hAnsi="Sylfaen" w:cs="Arial Unicode MS"/>
        </w:rPr>
        <w:t>მილიონი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ადამიანი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უკეთ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იქნება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დაცული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წყალდიდობისგან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წყალმოვარდნისგან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გვალვისა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კლიმატის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ცვლილებით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გამოწვეული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სხვა</w:t>
      </w:r>
      <w:r w:rsidRPr="008B5F93">
        <w:rPr>
          <w:rFonts w:ascii="Sylfaen" w:eastAsia="Arial Unicode MS" w:hAnsi="Sylfaen" w:cs="Arial Unicode MS"/>
        </w:rPr>
        <w:t xml:space="preserve">  </w:t>
      </w:r>
      <w:r w:rsidRPr="008B5F93">
        <w:rPr>
          <w:rFonts w:ascii="Sylfaen" w:eastAsia="Arial Unicode MS" w:hAnsi="Sylfaen" w:cs="Arial Unicode MS"/>
        </w:rPr>
        <w:t>საფრთხისაგან</w:t>
      </w:r>
      <w:r w:rsidRPr="008B5F93">
        <w:rPr>
          <w:rFonts w:ascii="Sylfaen" w:eastAsia="Arial Unicode MS" w:hAnsi="Sylfaen" w:cs="Arial Unicode MS"/>
        </w:rPr>
        <w:t>.</w:t>
      </w:r>
    </w:p>
    <w:p w14:paraId="0000000E" w14:textId="77777777" w:rsidR="00A678C5" w:rsidRPr="008B5F93" w:rsidRDefault="00A678C5">
      <w:pPr>
        <w:widowControl w:val="0"/>
        <w:jc w:val="both"/>
        <w:rPr>
          <w:rFonts w:ascii="Sylfaen" w:eastAsia="Merriweather" w:hAnsi="Sylfaen" w:cs="Merriweather"/>
        </w:rPr>
      </w:pPr>
    </w:p>
    <w:p w14:paraId="0000000F" w14:textId="77777777" w:rsidR="00A678C5" w:rsidRPr="008B5F93" w:rsidRDefault="00A678C5">
      <w:pPr>
        <w:widowControl w:val="0"/>
        <w:spacing w:line="240" w:lineRule="auto"/>
        <w:jc w:val="both"/>
        <w:rPr>
          <w:rFonts w:ascii="Sylfaen" w:eastAsia="Merriweather" w:hAnsi="Sylfaen" w:cs="Merriweather"/>
        </w:rPr>
      </w:pPr>
    </w:p>
    <w:p w14:paraId="00000010" w14:textId="77777777" w:rsidR="00A678C5" w:rsidRPr="008B5F93" w:rsidRDefault="008B5F93">
      <w:pPr>
        <w:widowControl w:val="0"/>
        <w:jc w:val="both"/>
        <w:rPr>
          <w:rFonts w:ascii="Sylfaen" w:eastAsia="Merriweather" w:hAnsi="Sylfaen" w:cs="Merriweather"/>
          <w:b/>
        </w:rPr>
      </w:pPr>
      <w:r w:rsidRPr="008B5F93">
        <w:rPr>
          <w:rFonts w:ascii="Sylfaen" w:eastAsia="Arial Unicode MS" w:hAnsi="Sylfaen" w:cs="Arial Unicode MS"/>
          <w:b/>
        </w:rPr>
        <w:t>პროგრამის</w:t>
      </w:r>
      <w:r w:rsidRPr="008B5F93">
        <w:rPr>
          <w:rFonts w:ascii="Sylfaen" w:eastAsia="Arial Unicode MS" w:hAnsi="Sylfaen" w:cs="Arial Unicode MS"/>
          <w:b/>
        </w:rPr>
        <w:t xml:space="preserve"> 3</w:t>
      </w:r>
      <w:r w:rsidRPr="008B5F93">
        <w:rPr>
          <w:rFonts w:ascii="Sylfaen" w:eastAsia="Arial Unicode MS" w:hAnsi="Sylfaen" w:cs="Arial Unicode MS"/>
          <w:b/>
        </w:rPr>
        <w:t>ძირითადი</w:t>
      </w:r>
      <w:r w:rsidRPr="008B5F93">
        <w:rPr>
          <w:rFonts w:ascii="Sylfaen" w:eastAsia="Arial Unicode MS" w:hAnsi="Sylfaen" w:cs="Arial Unicode MS"/>
          <w:b/>
        </w:rPr>
        <w:t xml:space="preserve"> </w:t>
      </w:r>
      <w:r w:rsidRPr="008B5F93">
        <w:rPr>
          <w:rFonts w:ascii="Sylfaen" w:eastAsia="Arial Unicode MS" w:hAnsi="Sylfaen" w:cs="Arial Unicode MS"/>
          <w:b/>
        </w:rPr>
        <w:t>კომპონენტია</w:t>
      </w:r>
      <w:r w:rsidRPr="008B5F93">
        <w:rPr>
          <w:rFonts w:ascii="Sylfaen" w:eastAsia="Arial Unicode MS" w:hAnsi="Sylfaen" w:cs="Arial Unicode MS"/>
          <w:b/>
        </w:rPr>
        <w:t>:</w:t>
      </w:r>
    </w:p>
    <w:p w14:paraId="00000011" w14:textId="77777777" w:rsidR="00A678C5" w:rsidRPr="008B5F93" w:rsidRDefault="00A678C5">
      <w:pPr>
        <w:widowControl w:val="0"/>
        <w:jc w:val="both"/>
        <w:rPr>
          <w:rFonts w:ascii="Sylfaen" w:eastAsia="Merriweather" w:hAnsi="Sylfaen" w:cs="Merriweather"/>
          <w:b/>
        </w:rPr>
      </w:pPr>
    </w:p>
    <w:p w14:paraId="00000012" w14:textId="77777777" w:rsidR="00A678C5" w:rsidRPr="008B5F93" w:rsidRDefault="008B5F9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>კლიმატის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ცვლილება</w:t>
      </w:r>
      <w:r w:rsidRPr="008B5F93">
        <w:rPr>
          <w:rFonts w:ascii="Sylfaen" w:eastAsia="Arial Unicode MS" w:hAnsi="Sylfaen" w:cs="Arial Unicode MS"/>
        </w:rPr>
        <w:t>სთან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დაკავშირებულ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ბუნებრივ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საფრთხეებზე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დაკვირვების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ქსელის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გაფართოება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მოდელირების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შესაძლებლობების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გაძლიერება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იმისათვის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რომ</w:t>
      </w:r>
      <w:r w:rsidRPr="008B5F93">
        <w:rPr>
          <w:rFonts w:ascii="Sylfaen" w:eastAsia="Arial Unicode MS" w:hAnsi="Sylfaen" w:cs="Arial Unicode MS"/>
        </w:rPr>
        <w:t xml:space="preserve">  </w:t>
      </w:r>
      <w:r w:rsidRPr="008B5F93">
        <w:rPr>
          <w:rFonts w:ascii="Sylfaen" w:eastAsia="Arial Unicode MS" w:hAnsi="Sylfaen" w:cs="Arial Unicode MS"/>
        </w:rPr>
        <w:t>უზრუნველყოფილ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იქნეს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სანდო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ინფორმაცია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კლიმატთან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დაკავშირებული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საფრთხეების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მოწყვლადობის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რისკის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შესახებ</w:t>
      </w:r>
      <w:r w:rsidRPr="008B5F93">
        <w:rPr>
          <w:rFonts w:ascii="Sylfaen" w:eastAsia="Arial Unicode MS" w:hAnsi="Sylfaen" w:cs="Arial Unicode MS"/>
        </w:rPr>
        <w:t>;</w:t>
      </w:r>
    </w:p>
    <w:p w14:paraId="00000013" w14:textId="77777777" w:rsidR="00A678C5" w:rsidRPr="008B5F93" w:rsidRDefault="00A678C5">
      <w:pPr>
        <w:widowControl w:val="0"/>
        <w:ind w:left="720"/>
        <w:jc w:val="both"/>
        <w:rPr>
          <w:rFonts w:ascii="Sylfaen" w:eastAsia="Merriweather" w:hAnsi="Sylfaen" w:cs="Merriweather"/>
        </w:rPr>
      </w:pPr>
    </w:p>
    <w:p w14:paraId="00000014" w14:textId="77777777" w:rsidR="00A678C5" w:rsidRPr="008B5F93" w:rsidRDefault="008B5F9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>ეფექტიანი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ეროვნული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რეგ</w:t>
      </w:r>
      <w:r w:rsidRPr="008B5F93">
        <w:rPr>
          <w:rFonts w:ascii="Sylfaen" w:eastAsia="Arial Unicode MS" w:hAnsi="Sylfaen" w:cs="Arial Unicode MS"/>
        </w:rPr>
        <w:t>ულაციებით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კოორდინირების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მექანიზმებითა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ინსტიტუციონალური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შესაძლებლობებით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მრავალმხრივი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ადრეული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lastRenderedPageBreak/>
        <w:t>შეტყობინების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სისტემის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მხარდაჭერა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კლიმატთან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დაკავშირებული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ახალი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საინფორმაციო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პროდუქტების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შექმნა</w:t>
      </w:r>
      <w:r w:rsidRPr="008B5F93">
        <w:rPr>
          <w:rFonts w:ascii="Sylfaen" w:eastAsia="Arial Unicode MS" w:hAnsi="Sylfaen" w:cs="Arial Unicode MS"/>
        </w:rPr>
        <w:t>;</w:t>
      </w:r>
    </w:p>
    <w:p w14:paraId="00000015" w14:textId="77777777" w:rsidR="00A678C5" w:rsidRPr="008B5F93" w:rsidRDefault="00A678C5">
      <w:pPr>
        <w:widowControl w:val="0"/>
        <w:ind w:left="720"/>
        <w:jc w:val="both"/>
        <w:rPr>
          <w:rFonts w:ascii="Sylfaen" w:eastAsia="Merriweather" w:hAnsi="Sylfaen" w:cs="Merriweather"/>
        </w:rPr>
      </w:pPr>
    </w:p>
    <w:p w14:paraId="00000016" w14:textId="77777777" w:rsidR="00A678C5" w:rsidRPr="008B5F93" w:rsidRDefault="008B5F9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>მრავალმხრივი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საფრთხეების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ადრეული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შეტყობინების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სი</w:t>
      </w:r>
      <w:r w:rsidRPr="008B5F93">
        <w:rPr>
          <w:rFonts w:ascii="Sylfaen" w:eastAsia="Arial Unicode MS" w:hAnsi="Sylfaen" w:cs="Arial Unicode MS"/>
        </w:rPr>
        <w:t>სტემის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რისკის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შემცირების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პრიორიტეტული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ღონისძიებების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განხორციელების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გზით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მოსახლეობის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მედეგობის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გაზრდა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სათემო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დონეზე</w:t>
      </w:r>
      <w:r w:rsidRPr="008B5F93">
        <w:rPr>
          <w:rFonts w:ascii="Sylfaen" w:eastAsia="Arial Unicode MS" w:hAnsi="Sylfaen" w:cs="Arial Unicode MS"/>
        </w:rPr>
        <w:t xml:space="preserve">. </w:t>
      </w:r>
    </w:p>
    <w:p w14:paraId="00000017" w14:textId="77777777" w:rsidR="00A678C5" w:rsidRPr="008B5F93" w:rsidRDefault="00A678C5">
      <w:pPr>
        <w:widowControl w:val="0"/>
        <w:ind w:left="720"/>
        <w:jc w:val="both"/>
        <w:rPr>
          <w:rFonts w:ascii="Sylfaen" w:eastAsia="Merriweather" w:hAnsi="Sylfaen" w:cs="Merriweather"/>
        </w:rPr>
      </w:pPr>
    </w:p>
    <w:p w14:paraId="00000018" w14:textId="77777777" w:rsidR="00A678C5" w:rsidRPr="008B5F93" w:rsidRDefault="008B5F9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8B5F93">
        <w:rPr>
          <w:rFonts w:ascii="Sylfaen" w:eastAsia="Arial Unicode MS" w:hAnsi="Sylfaen" w:cs="Arial Unicode MS"/>
        </w:rPr>
        <w:t>პროგრამის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განათლების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ცნობიერების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ამაღლების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კომპონენტს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საქართველოს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გარემოს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დაცვისა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სოფლის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მეუნრობის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სამინისტროს</w:t>
      </w:r>
      <w:r w:rsidRPr="008B5F93">
        <w:rPr>
          <w:rFonts w:ascii="Sylfaen" w:eastAsia="Arial Unicode MS" w:hAnsi="Sylfaen" w:cs="Arial Unicode MS"/>
        </w:rPr>
        <w:t xml:space="preserve">  </w:t>
      </w:r>
      <w:r w:rsidRPr="008B5F93">
        <w:rPr>
          <w:rFonts w:ascii="Sylfaen" w:eastAsia="Arial Unicode MS" w:hAnsi="Sylfaen" w:cs="Arial Unicode MS"/>
        </w:rPr>
        <w:t>გარემოსდაცვითი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ინ</w:t>
      </w:r>
      <w:r w:rsidRPr="008B5F93">
        <w:rPr>
          <w:rFonts w:ascii="Sylfaen" w:eastAsia="Arial Unicode MS" w:hAnsi="Sylfaen" w:cs="Arial Unicode MS"/>
        </w:rPr>
        <w:t>ფორმაციისა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განათლების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ცენტრი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ახორციელებს</w:t>
      </w:r>
      <w:r w:rsidRPr="008B5F93">
        <w:rPr>
          <w:rFonts w:ascii="Sylfaen" w:eastAsia="Arial Unicode MS" w:hAnsi="Sylfaen" w:cs="Arial Unicode MS"/>
        </w:rPr>
        <w:t xml:space="preserve">. </w:t>
      </w:r>
      <w:r w:rsidRPr="008B5F93">
        <w:rPr>
          <w:rFonts w:ascii="Sylfaen" w:eastAsia="Arial Unicode MS" w:hAnsi="Sylfaen" w:cs="Arial Unicode MS"/>
        </w:rPr>
        <w:t>ამ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კომპონენტის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ფარგლებში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ცენტრი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აქტიურად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თანამშრომლობს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სამიზნე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მუნიციპალიტეტში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არსებულ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საგანმანათლებლო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დაწესებულებებთან</w:t>
      </w:r>
      <w:r w:rsidRPr="008B5F93">
        <w:rPr>
          <w:rFonts w:ascii="Sylfaen" w:eastAsia="Arial Unicode MS" w:hAnsi="Sylfaen" w:cs="Arial Unicode MS"/>
        </w:rPr>
        <w:t xml:space="preserve">, </w:t>
      </w:r>
      <w:r w:rsidRPr="008B5F93">
        <w:rPr>
          <w:rFonts w:ascii="Sylfaen" w:eastAsia="Arial Unicode MS" w:hAnsi="Sylfaen" w:cs="Arial Unicode MS"/>
        </w:rPr>
        <w:t>ადგილობრივ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სამოქალაქო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ორგანიზაციებთან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და</w:t>
      </w:r>
      <w:r w:rsidRPr="008B5F93">
        <w:rPr>
          <w:rFonts w:ascii="Sylfaen" w:eastAsia="Arial Unicode MS" w:hAnsi="Sylfaen" w:cs="Arial Unicode MS"/>
        </w:rPr>
        <w:t xml:space="preserve"> </w:t>
      </w:r>
      <w:r w:rsidRPr="008B5F93">
        <w:rPr>
          <w:rFonts w:ascii="Sylfaen" w:eastAsia="Arial Unicode MS" w:hAnsi="Sylfaen" w:cs="Arial Unicode MS"/>
        </w:rPr>
        <w:t>თვითმართველობასთან</w:t>
      </w:r>
      <w:r w:rsidRPr="008B5F93">
        <w:rPr>
          <w:rFonts w:ascii="Sylfaen" w:eastAsia="Arial Unicode MS" w:hAnsi="Sylfaen" w:cs="Arial Unicode MS"/>
        </w:rPr>
        <w:t>.</w:t>
      </w:r>
    </w:p>
    <w:sectPr w:rsidR="00A678C5" w:rsidRPr="008B5F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D3BF1"/>
    <w:multiLevelType w:val="multilevel"/>
    <w:tmpl w:val="B852A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C5"/>
    <w:rsid w:val="008B5F93"/>
    <w:rsid w:val="00A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464A2-37C5-4CE1-9FF2-78436BC1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2023-08-25T07:24:00Z</dcterms:created>
  <dcterms:modified xsi:type="dcterms:W3CDTF">2023-08-25T07:24:00Z</dcterms:modified>
</cp:coreProperties>
</file>