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B408AE" w14:textId="77777777" w:rsidR="00A651FF" w:rsidRPr="00CC2B92" w:rsidRDefault="00A65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A651FF" w:rsidRPr="00CC2B92" w14:paraId="347B7E4B" w14:textId="77777777">
        <w:trPr>
          <w:trHeight w:val="645"/>
        </w:trPr>
        <w:tc>
          <w:tcPr>
            <w:tcW w:w="14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8" w:type="dxa"/>
              <w:bottom w:w="0" w:type="dxa"/>
              <w:right w:w="0" w:type="dxa"/>
            </w:tcMar>
            <w:vAlign w:val="center"/>
          </w:tcPr>
          <w:p w14:paraId="29BDC3D1" w14:textId="57C83773" w:rsidR="00A651FF" w:rsidRPr="00CC2B92" w:rsidRDefault="00B5568B">
            <w:pPr>
              <w:spacing w:before="120"/>
              <w:rPr>
                <w:rFonts w:ascii="Merriweather" w:eastAsia="Merriweather" w:hAnsi="Merriweather" w:cs="Merriweather"/>
                <w:b/>
                <w:i/>
                <w:sz w:val="24"/>
                <w:szCs w:val="24"/>
                <w:highlight w:val="white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დანართი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№ 2.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პროგრამის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ფარგლებში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აქტივობების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დამადასტურებელი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ფორმა</w:t>
            </w:r>
            <w:r w:rsidRPr="00CC2B92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  <w:highlight w:val="white"/>
              </w:rPr>
              <w:t>.</w:t>
            </w:r>
          </w:p>
          <w:p w14:paraId="700E0323" w14:textId="77777777" w:rsidR="00A651FF" w:rsidRPr="00CC2B92" w:rsidRDefault="00A651FF">
            <w:pPr>
              <w:spacing w:before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  <w:highlight w:val="white"/>
              </w:rPr>
            </w:pPr>
          </w:p>
          <w:p w14:paraId="649B4A3A" w14:textId="4B349C6A" w:rsidR="00A651FF" w:rsidRPr="00CC2B92" w:rsidRDefault="00B5568B">
            <w:pPr>
              <w:spacing w:before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  <w:highlight w:val="white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გთხოვთ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,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აღწეროთ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თქვენს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მიერ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წარდგენილი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პროგრამის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ფარგლებში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აქტივობები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ჩარჩოში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არსებული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ბლოკების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შესაბამისად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.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ცხრილი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ივსება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თარიღის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მიხედვით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.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ცხრილების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რაოდენობა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მატულობს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აქტივობების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რიცხვების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მიხედვით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(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დანართში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სამაგალითოდ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არის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ნაჩვენები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2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ჩარჩო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ცხრილში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,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ცხრილების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რაოდენობის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გაზრდა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არის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>შესაძლებელი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  <w:t xml:space="preserve">). </w:t>
            </w:r>
          </w:p>
        </w:tc>
      </w:tr>
    </w:tbl>
    <w:p w14:paraId="00A8DA51" w14:textId="77777777" w:rsidR="00A651FF" w:rsidRPr="00CC2B92" w:rsidRDefault="00A651FF">
      <w:pPr>
        <w:spacing w:after="0" w:line="240" w:lineRule="auto"/>
        <w:rPr>
          <w:rFonts w:ascii="Merriweather" w:eastAsia="Merriweather" w:hAnsi="Merriweather" w:cs="Merriweather"/>
          <w:sz w:val="24"/>
          <w:szCs w:val="24"/>
        </w:rPr>
      </w:pPr>
    </w:p>
    <w:tbl>
      <w:tblPr>
        <w:tblStyle w:val="af1"/>
        <w:tblW w:w="1422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1811"/>
        <w:gridCol w:w="9990"/>
      </w:tblGrid>
      <w:tr w:rsidR="00A651FF" w:rsidRPr="00CC2B92" w14:paraId="76E01331" w14:textId="77777777">
        <w:trPr>
          <w:trHeight w:val="450"/>
        </w:trPr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CC0B72" w14:textId="6471C062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Merriweather" w:eastAsia="Merriweather" w:hAnsi="Merriweather" w:cs="Merriweather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№ 1</w:t>
            </w:r>
          </w:p>
        </w:tc>
      </w:tr>
      <w:tr w:rsidR="00A651FF" w:rsidRPr="00CC2B92" w14:paraId="484E681B" w14:textId="77777777">
        <w:trPr>
          <w:trHeight w:val="450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4D30FF" w14:textId="67A3164E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თარიღი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5D5338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191F256E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2FCA8B5" w14:textId="50C83A25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მუნიციპალიტეტი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დაწესებულება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E0D383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71B65C4A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EBB976" w14:textId="4B94434C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თემა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სახელწოდება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036CF2B" w14:textId="77777777" w:rsidR="00A651FF" w:rsidRPr="00CC2B92" w:rsidRDefault="00A651FF">
            <w:pPr>
              <w:spacing w:before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04E2C743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7BFF8182" w14:textId="330F97E6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მიზანი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185788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1C4AFA48" w14:textId="77777777">
        <w:trPr>
          <w:trHeight w:val="2430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0B031A6D" w14:textId="3B409493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მსვლელობის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ზოგადი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მიმოხილვა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198D36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6180BFBE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03704F56" w14:textId="023DBB24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გამოყენებული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მეთოდები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/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ტექნიკები</w:t>
            </w:r>
          </w:p>
          <w:p w14:paraId="06A04C0B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14:paraId="4E920582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14:paraId="52EA18F4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14:paraId="79CC227A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  <w:p w14:paraId="27539A5B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556E99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67EF04FE" w14:textId="77777777">
        <w:trPr>
          <w:trHeight w:val="2898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2348C5E6" w14:textId="56BF5035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გამოყენებული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სასწავლო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რესურსი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სახელმძღვანელო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,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ლიტერატურა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DCD548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A651FF" w:rsidRPr="00CC2B92" w14:paraId="1C70BC17" w14:textId="77777777">
        <w:trPr>
          <w:trHeight w:val="435"/>
        </w:trPr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9F7C4F" w14:textId="6F3685D6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მონაწილეებისა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ჩართული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პირების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ჯამური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რაოდენობა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-</w:t>
            </w:r>
          </w:p>
        </w:tc>
      </w:tr>
      <w:tr w:rsidR="00A651FF" w:rsidRPr="00CC2B92" w14:paraId="41A0D914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EC8C95" w14:textId="597649F4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მდედრობითი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D9FBE2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</w:tr>
      <w:tr w:rsidR="00A651FF" w:rsidRPr="00CC2B92" w14:paraId="153B10CC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B4B526" w14:textId="25DB348A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მამრობითი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964752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</w:tr>
      <w:tr w:rsidR="00A651FF" w:rsidRPr="00CC2B92" w14:paraId="1FD5444D" w14:textId="77777777"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002D44" w14:textId="77777777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Merriweather" w:eastAsia="Merriweather" w:hAnsi="Merriweather" w:cs="Merriweather"/>
                <w:b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A651FF" w:rsidRPr="00CC2B92" w14:paraId="39DFD79B" w14:textId="77777777"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3A9F319" w14:textId="39503304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მტკიცებულებები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</w:tc>
      </w:tr>
      <w:tr w:rsidR="00A651FF" w:rsidRPr="00CC2B92" w14:paraId="0FEA34B5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5F20C3" w14:textId="566BC912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დამადასტურებელი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ფოტო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-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მასალის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ბმული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 </w:t>
            </w:r>
            <w:proofErr w:type="spellStart"/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google</w:t>
            </w:r>
            <w:proofErr w:type="spellEnd"/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დრაივზე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განთავსებული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მასალებისადმი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წვდომა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78AF4E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</w:tr>
      <w:tr w:rsidR="00A651FF" w:rsidRPr="00CC2B92" w14:paraId="2E82BF0A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F4B07D" w14:textId="24C76290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დამადასტურებელი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ვიდეო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-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მასალის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ბმული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 </w:t>
            </w:r>
            <w:proofErr w:type="spellStart"/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google</w:t>
            </w:r>
            <w:proofErr w:type="spellEnd"/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დრაივზე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განთავსებული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მასალებისადმი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წვდომა</w:t>
            </w:r>
            <w:r w:rsidRPr="00CC2B92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)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236FBF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</w:p>
        </w:tc>
      </w:tr>
    </w:tbl>
    <w:p w14:paraId="68E7B580" w14:textId="77777777" w:rsidR="00A651FF" w:rsidRPr="00CC2B92" w:rsidRDefault="00A651FF">
      <w:pPr>
        <w:rPr>
          <w:rFonts w:ascii="Merriweather" w:eastAsia="Merriweather" w:hAnsi="Merriweather" w:cs="Merriweather"/>
        </w:rPr>
      </w:pPr>
    </w:p>
    <w:tbl>
      <w:tblPr>
        <w:tblStyle w:val="af2"/>
        <w:tblW w:w="1422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1811"/>
        <w:gridCol w:w="9990"/>
      </w:tblGrid>
      <w:tr w:rsidR="00A651FF" w:rsidRPr="00CC2B92" w14:paraId="359F650C" w14:textId="77777777">
        <w:trPr>
          <w:trHeight w:val="450"/>
        </w:trPr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2AEBA9" w14:textId="7C62BE87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Merriweather" w:eastAsia="Merriweather" w:hAnsi="Merriweather" w:cs="Merriweather"/>
              </w:rPr>
              <w:t xml:space="preserve">                                                                                                                  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№ 2</w:t>
            </w:r>
          </w:p>
        </w:tc>
      </w:tr>
      <w:tr w:rsidR="00A651FF" w:rsidRPr="00CC2B92" w14:paraId="3065FEBA" w14:textId="77777777">
        <w:trPr>
          <w:trHeight w:val="450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F44F1B" w14:textId="32094544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თარიღი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8B9F2B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421FE953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E9F1B2" w14:textId="252E6CAF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მუნიციპალიტეტი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დაწესებულება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EA287B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65D2B155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D46EB8B" w14:textId="56EC1EC1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თემა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სახელწოდება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4C71DE6" w14:textId="77777777" w:rsidR="00A651FF" w:rsidRPr="00CC2B92" w:rsidRDefault="00A651FF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3BCDB875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5EE9ED3B" w14:textId="654FFF66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მიზანი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3EEB17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68EA1777" w14:textId="77777777">
        <w:trPr>
          <w:trHeight w:val="2430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5E2A37F2" w14:textId="17C04870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lastRenderedPageBreak/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მსვლელობის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ზოგადი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მიმოხილვა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B117C8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00543B8C" w14:textId="77777777">
        <w:trPr>
          <w:trHeight w:val="1620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779318D4" w14:textId="041F9A37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შედეგი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უკუკავშირი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2C6CBB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62C41443" w14:textId="77777777">
        <w:trPr>
          <w:trHeight w:val="43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A7D15C5" w14:textId="4DF561D7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გამოყენებული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მეთოდები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/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ტექნიკები</w:t>
            </w:r>
          </w:p>
          <w:p w14:paraId="6BB8EAFA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</w:p>
          <w:p w14:paraId="301B5AD4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</w:p>
          <w:p w14:paraId="247840F9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</w:p>
          <w:p w14:paraId="34614EA6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</w:p>
          <w:p w14:paraId="14130701" w14:textId="77777777" w:rsidR="00A651FF" w:rsidRPr="00CC2B92" w:rsidRDefault="00A651FF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007CE4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504730AC" w14:textId="77777777">
        <w:trPr>
          <w:trHeight w:val="2205"/>
        </w:trPr>
        <w:tc>
          <w:tcPr>
            <w:tcW w:w="24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174A3B97" w14:textId="29F25F40" w:rsidR="00A651FF" w:rsidRPr="00CC2B92" w:rsidRDefault="00B5568B">
            <w:pPr>
              <w:spacing w:after="20"/>
              <w:jc w:val="both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გამოყენებული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სასწავლო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რესურსი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(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სახელმძღვანელო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,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ლიტერატურა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)</w:t>
            </w:r>
          </w:p>
        </w:tc>
        <w:tc>
          <w:tcPr>
            <w:tcW w:w="118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DCBCE4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</w:rPr>
            </w:pPr>
          </w:p>
        </w:tc>
      </w:tr>
      <w:tr w:rsidR="00A651FF" w:rsidRPr="00CC2B92" w14:paraId="1B8382D3" w14:textId="77777777">
        <w:trPr>
          <w:trHeight w:val="435"/>
        </w:trPr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6231904" w14:textId="51B6A2E8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lastRenderedPageBreak/>
              <w:t>მონაწილეებისა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ჩართული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პირების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ჯამური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რაოდენობა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-</w:t>
            </w:r>
          </w:p>
        </w:tc>
      </w:tr>
      <w:tr w:rsidR="00A651FF" w:rsidRPr="00CC2B92" w14:paraId="0B479E44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F3EA05C" w14:textId="34D4B167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მდედრობითი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9ABCBE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A651FF" w:rsidRPr="00CC2B92" w14:paraId="34747C4C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8F56FE" w14:textId="3CB4B12C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მამრობითი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092244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A651FF" w:rsidRPr="00CC2B92" w14:paraId="3B583C5A" w14:textId="77777777"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D1312B" w14:textId="77777777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Merriweather" w:eastAsia="Merriweather" w:hAnsi="Merriweather" w:cs="Merriweather"/>
                <w:b/>
              </w:rPr>
              <w:t xml:space="preserve">                                                               </w:t>
            </w:r>
          </w:p>
        </w:tc>
      </w:tr>
      <w:tr w:rsidR="00A651FF" w:rsidRPr="00CC2B92" w14:paraId="5BDEC0E4" w14:textId="77777777">
        <w:tc>
          <w:tcPr>
            <w:tcW w:w="142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101ABE" w14:textId="5CBE4A64" w:rsidR="00A651FF" w:rsidRPr="00CC2B92" w:rsidRDefault="00B5568B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                 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მტკიცებულებები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</w:tc>
      </w:tr>
      <w:tr w:rsidR="00A651FF" w:rsidRPr="00CC2B92" w14:paraId="1AAE212C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9ACAD1" w14:textId="68FCA445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დამადასტურებელი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ფოტო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-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ასალის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ბმული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( </w:t>
            </w:r>
            <w:proofErr w:type="spellStart"/>
            <w:r w:rsidRPr="00CC2B92">
              <w:rPr>
                <w:rFonts w:ascii="Arial Unicode MS" w:eastAsia="Arial Unicode MS" w:hAnsi="Arial Unicode MS" w:cs="Arial Unicode MS"/>
                <w:b/>
              </w:rPr>
              <w:t>google</w:t>
            </w:r>
            <w:proofErr w:type="spellEnd"/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დრაივზე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განთავსებული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მასალებისადმი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წვდომა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)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635B30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A651FF" w:rsidRPr="00CC2B92" w14:paraId="0C0D09A5" w14:textId="77777777">
        <w:tc>
          <w:tcPr>
            <w:tcW w:w="4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3B5B92" w14:textId="2A956A53" w:rsidR="00A651FF" w:rsidRPr="00CC2B92" w:rsidRDefault="00B5568B">
            <w:pPr>
              <w:spacing w:before="120" w:after="120"/>
              <w:jc w:val="center"/>
              <w:rPr>
                <w:rFonts w:ascii="Merriweather" w:eastAsia="Merriweather" w:hAnsi="Merriweather" w:cs="Merriweather"/>
                <w:b/>
              </w:rPr>
            </w:pPr>
            <w:r w:rsidRPr="00CC2B92">
              <w:rPr>
                <w:rFonts w:ascii="Arial Unicode MS" w:eastAsia="Arial Unicode MS" w:hAnsi="Arial Unicode MS" w:cs="Arial Unicode MS"/>
                <w:b/>
              </w:rPr>
              <w:t>განხორციელებული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აქტივობის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დამადასტურებელი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ვიდეო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-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მასალის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ბმული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( </w:t>
            </w:r>
            <w:proofErr w:type="spellStart"/>
            <w:r w:rsidRPr="00CC2B92">
              <w:rPr>
                <w:rFonts w:ascii="Arial Unicode MS" w:eastAsia="Arial Unicode MS" w:hAnsi="Arial Unicode MS" w:cs="Arial Unicode MS"/>
                <w:b/>
              </w:rPr>
              <w:t>google</w:t>
            </w:r>
            <w:proofErr w:type="spellEnd"/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დრაივზე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განთავსებული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მასალებისადმი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წვდომა</w:t>
            </w:r>
            <w:r w:rsidRPr="00CC2B92">
              <w:rPr>
                <w:rFonts w:ascii="Arial Unicode MS" w:eastAsia="Arial Unicode MS" w:hAnsi="Arial Unicode MS" w:cs="Arial Unicode MS"/>
                <w:b/>
              </w:rPr>
              <w:t>)</w:t>
            </w:r>
          </w:p>
        </w:tc>
        <w:tc>
          <w:tcPr>
            <w:tcW w:w="9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34A78F" w14:textId="77777777" w:rsidR="00A651FF" w:rsidRPr="00CC2B92" w:rsidRDefault="00A651FF">
            <w:pPr>
              <w:spacing w:before="120" w:after="120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14:paraId="6B37B99C" w14:textId="77777777" w:rsidR="00A651FF" w:rsidRPr="00CC2B92" w:rsidRDefault="00A651FF">
      <w:pPr>
        <w:spacing w:after="20" w:line="240" w:lineRule="auto"/>
        <w:jc w:val="both"/>
        <w:rPr>
          <w:rFonts w:ascii="Merriweather" w:eastAsia="Merriweather" w:hAnsi="Merriweather" w:cs="Merriweather"/>
          <w:b/>
        </w:rPr>
      </w:pPr>
    </w:p>
    <w:p w14:paraId="53D87820" w14:textId="77777777" w:rsidR="00A651FF" w:rsidRPr="00CC2B92" w:rsidRDefault="00A651FF">
      <w:pPr>
        <w:spacing w:after="20" w:line="240" w:lineRule="auto"/>
        <w:jc w:val="both"/>
        <w:rPr>
          <w:rFonts w:ascii="Merriweather" w:eastAsia="Merriweather" w:hAnsi="Merriweather" w:cs="Merriweather"/>
        </w:rPr>
      </w:pPr>
    </w:p>
    <w:p w14:paraId="3285578A" w14:textId="77777777" w:rsidR="00A651FF" w:rsidRPr="00CC2B92" w:rsidRDefault="00A651FF">
      <w:pPr>
        <w:spacing w:after="20" w:line="240" w:lineRule="auto"/>
        <w:jc w:val="both"/>
        <w:rPr>
          <w:rFonts w:ascii="Merriweather" w:eastAsia="Merriweather" w:hAnsi="Merriweather" w:cs="Merriweather"/>
        </w:rPr>
      </w:pPr>
    </w:p>
    <w:p w14:paraId="407C22E6" w14:textId="77777777" w:rsidR="00A651FF" w:rsidRPr="00CC2B92" w:rsidRDefault="00A651FF">
      <w:pPr>
        <w:spacing w:after="20" w:line="240" w:lineRule="auto"/>
        <w:jc w:val="both"/>
        <w:rPr>
          <w:rFonts w:ascii="Merriweather" w:eastAsia="Merriweather" w:hAnsi="Merriweather" w:cs="Merriweather"/>
        </w:rPr>
      </w:pPr>
    </w:p>
    <w:p w14:paraId="75539C41" w14:textId="77777777" w:rsidR="00A651FF" w:rsidRPr="00CC2B92" w:rsidRDefault="00A651FF">
      <w:pPr>
        <w:jc w:val="both"/>
        <w:rPr>
          <w:rFonts w:ascii="Merriweather" w:eastAsia="Merriweather" w:hAnsi="Merriweather" w:cs="Merriweather"/>
          <w:highlight w:val="white"/>
        </w:rPr>
      </w:pPr>
      <w:bookmarkStart w:id="0" w:name="_heading=h.sytnpfl438sk" w:colFirst="0" w:colLast="0"/>
      <w:bookmarkEnd w:id="0"/>
    </w:p>
    <w:p w14:paraId="239E6D7D" w14:textId="77777777" w:rsidR="00A651FF" w:rsidRPr="00CC2B92" w:rsidRDefault="00A651FF">
      <w:pPr>
        <w:jc w:val="both"/>
        <w:rPr>
          <w:rFonts w:ascii="Merriweather" w:eastAsia="Merriweather" w:hAnsi="Merriweather" w:cs="Merriweather"/>
          <w:highlight w:val="white"/>
        </w:rPr>
      </w:pPr>
    </w:p>
    <w:sectPr w:rsidR="00A651FF" w:rsidRPr="00CC2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C14B" w14:textId="77777777" w:rsidR="00B5568B" w:rsidRDefault="00B5568B">
      <w:pPr>
        <w:spacing w:after="0" w:line="240" w:lineRule="auto"/>
      </w:pPr>
      <w:r>
        <w:separator/>
      </w:r>
    </w:p>
  </w:endnote>
  <w:endnote w:type="continuationSeparator" w:id="0">
    <w:p w14:paraId="2CC91341" w14:textId="77777777" w:rsidR="00B5568B" w:rsidRDefault="00B5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CCD5" w14:textId="77777777" w:rsidR="00A651FF" w:rsidRDefault="00A65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1DEB" w14:textId="77777777" w:rsidR="00A651FF" w:rsidRDefault="00A65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A364" w14:textId="77777777" w:rsidR="00A651FF" w:rsidRDefault="00A65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14EF" w14:textId="77777777" w:rsidR="00B5568B" w:rsidRDefault="00B5568B">
      <w:pPr>
        <w:spacing w:after="0" w:line="240" w:lineRule="auto"/>
      </w:pPr>
      <w:r>
        <w:separator/>
      </w:r>
    </w:p>
  </w:footnote>
  <w:footnote w:type="continuationSeparator" w:id="0">
    <w:p w14:paraId="6AF27B04" w14:textId="77777777" w:rsidR="00B5568B" w:rsidRDefault="00B5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4AF7" w14:textId="77777777" w:rsidR="00A651FF" w:rsidRDefault="00A65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457D" w14:textId="77777777" w:rsidR="00A651FF" w:rsidRDefault="00B5568B">
    <w:pPr>
      <w:spacing w:line="240" w:lineRule="auto"/>
    </w:pPr>
    <w:r>
      <w:t xml:space="preserve">                           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ACA6BE1" wp14:editId="52997AC4">
          <wp:simplePos x="0" y="0"/>
          <wp:positionH relativeFrom="column">
            <wp:posOffset>3219450</wp:posOffset>
          </wp:positionH>
          <wp:positionV relativeFrom="paragraph">
            <wp:posOffset>-157162</wp:posOffset>
          </wp:positionV>
          <wp:extent cx="1143000" cy="450526"/>
          <wp:effectExtent l="0" t="0" r="0" b="0"/>
          <wp:wrapNone/>
          <wp:docPr id="1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0000" r="6358"/>
                  <a:stretch>
                    <a:fillRect/>
                  </a:stretch>
                </pic:blipFill>
                <pic:spPr>
                  <a:xfrm>
                    <a:off x="0" y="0"/>
                    <a:ext cx="1143000" cy="450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5079DD9" wp14:editId="703F7634">
          <wp:simplePos x="0" y="0"/>
          <wp:positionH relativeFrom="column">
            <wp:posOffset>1752600</wp:posOffset>
          </wp:positionH>
          <wp:positionV relativeFrom="paragraph">
            <wp:posOffset>-228599</wp:posOffset>
          </wp:positionV>
          <wp:extent cx="1200150" cy="590550"/>
          <wp:effectExtent l="0" t="0" r="0" b="0"/>
          <wp:wrapNone/>
          <wp:docPr id="1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DA6AA11" wp14:editId="0DD72DB6">
          <wp:simplePos x="0" y="0"/>
          <wp:positionH relativeFrom="column">
            <wp:posOffset>4762500</wp:posOffset>
          </wp:positionH>
          <wp:positionV relativeFrom="paragraph">
            <wp:posOffset>-151129</wp:posOffset>
          </wp:positionV>
          <wp:extent cx="1142031" cy="514350"/>
          <wp:effectExtent l="0" t="0" r="0" b="0"/>
          <wp:wrapSquare wrapText="bothSides" distT="114300" distB="114300" distL="114300" distR="114300"/>
          <wp:docPr id="16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2031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1694D" wp14:editId="38315BB5">
          <wp:simplePos x="0" y="0"/>
          <wp:positionH relativeFrom="column">
            <wp:posOffset>7972425</wp:posOffset>
          </wp:positionH>
          <wp:positionV relativeFrom="paragraph">
            <wp:posOffset>-456564</wp:posOffset>
          </wp:positionV>
          <wp:extent cx="572135" cy="868680"/>
          <wp:effectExtent l="0" t="0" r="0" b="0"/>
          <wp:wrapTopAndBottom distT="114300" distB="114300"/>
          <wp:docPr id="1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135" cy="86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897F316" wp14:editId="58558602">
          <wp:simplePos x="0" y="0"/>
          <wp:positionH relativeFrom="column">
            <wp:posOffset>371475</wp:posOffset>
          </wp:positionH>
          <wp:positionV relativeFrom="paragraph">
            <wp:posOffset>-152399</wp:posOffset>
          </wp:positionV>
          <wp:extent cx="809625" cy="511342"/>
          <wp:effectExtent l="0" t="0" r="0" b="0"/>
          <wp:wrapSquare wrapText="bothSides" distT="114300" distB="114300" distL="114300" distR="114300"/>
          <wp:docPr id="16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511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402CD98" wp14:editId="5A963C60">
          <wp:simplePos x="0" y="0"/>
          <wp:positionH relativeFrom="column">
            <wp:posOffset>6403975</wp:posOffset>
          </wp:positionH>
          <wp:positionV relativeFrom="paragraph">
            <wp:posOffset>-104774</wp:posOffset>
          </wp:positionV>
          <wp:extent cx="1162050" cy="342265"/>
          <wp:effectExtent l="0" t="0" r="0" b="0"/>
          <wp:wrapSquare wrapText="bothSides" distT="0" distB="0" distL="114300" distR="114300"/>
          <wp:docPr id="15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34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4F72" w14:textId="77777777" w:rsidR="00A651FF" w:rsidRDefault="00A651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FF"/>
    <w:rsid w:val="00A651FF"/>
    <w:rsid w:val="00B5568B"/>
    <w:rsid w:val="00C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8793"/>
  <w15:docId w15:val="{F9AE3BF6-5A29-458F-A4DF-6A82452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38"/>
  </w:style>
  <w:style w:type="paragraph" w:styleId="Heading1">
    <w:name w:val="heading 1"/>
    <w:basedOn w:val="Normal"/>
    <w:next w:val="Normal"/>
    <w:link w:val="Heading1Char"/>
    <w:uiPriority w:val="9"/>
    <w:qFormat/>
    <w:rsid w:val="008C7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7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C7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7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7A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7A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C7A3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C7A38"/>
  </w:style>
  <w:style w:type="table" w:customStyle="1" w:styleId="TableNormal1">
    <w:name w:val="Table Normal1"/>
    <w:rsid w:val="008C7A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1BE"/>
  </w:style>
  <w:style w:type="paragraph" w:styleId="Footer">
    <w:name w:val="footer"/>
    <w:basedOn w:val="Normal"/>
    <w:link w:val="FooterChar"/>
    <w:uiPriority w:val="99"/>
    <w:unhideWhenUsed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1B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7A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C7A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C7A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D37EE3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7EE3"/>
    <w:rPr>
      <w:rFonts w:asciiTheme="minorHAnsi" w:eastAsiaTheme="minorEastAsia" w:hAnsiTheme="minorHAnsi" w:cstheme="minorBidi"/>
      <w:lang w:val="en-US"/>
    </w:rPr>
  </w:style>
  <w:style w:type="table" w:customStyle="1" w:styleId="a2">
    <w:basedOn w:val="TableNormal"/>
    <w:rsid w:val="008C7A3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8C7A3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67"/>
    <w:rPr>
      <w:rFonts w:ascii="Tahoma" w:hAnsi="Tahoma" w:cs="Tahoma"/>
      <w:sz w:val="16"/>
      <w:szCs w:val="16"/>
    </w:r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11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50A2"/>
    <w:pPr>
      <w:ind w:left="720"/>
      <w:contextualSpacing/>
    </w:p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A3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1Char">
    <w:name w:val="Heading 1 Char"/>
    <w:basedOn w:val="DefaultParagraphFont"/>
    <w:link w:val="Heading1"/>
    <w:rsid w:val="007405E6"/>
    <w:rPr>
      <w:b/>
      <w:sz w:val="48"/>
      <w:szCs w:val="48"/>
    </w:rPr>
  </w:style>
  <w:style w:type="table" w:customStyle="1" w:styleId="6">
    <w:name w:val="6"/>
    <w:basedOn w:val="TableNormal"/>
    <w:rsid w:val="00B633A5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8773D"/>
    <w:rPr>
      <w:color w:val="0000FF"/>
      <w:u w:val="single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FHD+HlW+2Ej3ycZloLt70rCk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yDmguc3l0bnBmbDQzOHNrOAByITFnQi1ZWTFRd3VBWHNTRGFDaHNTV0lOUVdpZXduSVB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Talakvadze</dc:creator>
  <cp:lastModifiedBy>Liana Vacheishvili</cp:lastModifiedBy>
  <cp:revision>2</cp:revision>
  <dcterms:created xsi:type="dcterms:W3CDTF">2023-06-06T11:10:00Z</dcterms:created>
  <dcterms:modified xsi:type="dcterms:W3CDTF">2024-08-20T06:29:00Z</dcterms:modified>
</cp:coreProperties>
</file>